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E9A" w:rsidRDefault="00374F61" w:rsidP="00BB2E9A">
      <w:pPr>
        <w:jc w:val="center"/>
        <w:rPr>
          <w:b/>
          <w:i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00.05pt;margin-top:-45.75pt;width:98.25pt;height:98.25pt;z-index:251662336;mso-position-horizontal-relative:margin;mso-position-vertical-relative:margin">
            <v:imagedata r:id="rId5" o:title="cAB1eScxiPitwsbeYO9pe1oY0YTI6n9y7o9zyMKAhvakRYe9rCFO0DpZSwjGf7qG51uBwcGcF7xRHlitMVIBTKNe"/>
            <w10:wrap type="square" anchorx="margin" anchory="margin"/>
          </v:shape>
        </w:pict>
      </w:r>
      <w:r w:rsidR="00650760">
        <w:rPr>
          <w:noProof/>
        </w:rPr>
        <w:drawing>
          <wp:anchor distT="0" distB="0" distL="114300" distR="114300" simplePos="0" relativeHeight="251658240" behindDoc="0" locked="0" layoutInCell="1" allowOverlap="1" wp14:anchorId="1BDF50EF" wp14:editId="61309C51">
            <wp:simplePos x="0" y="0"/>
            <wp:positionH relativeFrom="margin">
              <wp:posOffset>3302000</wp:posOffset>
            </wp:positionH>
            <wp:positionV relativeFrom="margin">
              <wp:posOffset>-501015</wp:posOffset>
            </wp:positionV>
            <wp:extent cx="1149350" cy="10763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2E9A" w:rsidRDefault="00BB2E9A" w:rsidP="00BB2E9A">
      <w:pPr>
        <w:jc w:val="center"/>
        <w:rPr>
          <w:b/>
          <w:i/>
        </w:rPr>
      </w:pPr>
    </w:p>
    <w:p w:rsidR="00BB2E9A" w:rsidRDefault="00BB2E9A" w:rsidP="00BB2E9A">
      <w:pPr>
        <w:jc w:val="center"/>
        <w:rPr>
          <w:b/>
          <w:i/>
        </w:rPr>
      </w:pPr>
    </w:p>
    <w:p w:rsidR="00BB2E9A" w:rsidRDefault="00BB2E9A" w:rsidP="00BB2E9A">
      <w:pPr>
        <w:jc w:val="center"/>
        <w:rPr>
          <w:b/>
          <w:i/>
        </w:rPr>
      </w:pPr>
    </w:p>
    <w:p w:rsidR="00BB2E9A" w:rsidRPr="00330934" w:rsidRDefault="00BB2E9A" w:rsidP="00BB2E9A">
      <w:pPr>
        <w:ind w:left="-340" w:right="-284"/>
        <w:jc w:val="center"/>
        <w:rPr>
          <w:b/>
        </w:rPr>
      </w:pPr>
      <w:r w:rsidRPr="00330934">
        <w:t>Федеральное государственное бюджетное учреждение науки</w:t>
      </w:r>
    </w:p>
    <w:p w:rsidR="00BB2E9A" w:rsidRPr="00330934" w:rsidRDefault="00BB2E9A" w:rsidP="00BB2E9A">
      <w:pPr>
        <w:ind w:left="-340" w:right="-284"/>
        <w:jc w:val="center"/>
        <w:rPr>
          <w:b/>
        </w:rPr>
      </w:pPr>
      <w:r w:rsidRPr="00330934">
        <w:rPr>
          <w:b/>
        </w:rPr>
        <w:t>Институт философии и права Сибирского отд</w:t>
      </w:r>
      <w:r w:rsidR="00330934" w:rsidRPr="00330934">
        <w:rPr>
          <w:b/>
        </w:rPr>
        <w:t>еления Российской академии наук</w:t>
      </w:r>
    </w:p>
    <w:p w:rsidR="00BB2E9A" w:rsidRPr="00330934" w:rsidRDefault="00BB2E9A" w:rsidP="00BB2E9A">
      <w:pPr>
        <w:ind w:left="-340" w:right="-284"/>
        <w:jc w:val="center"/>
      </w:pPr>
      <w:r w:rsidRPr="00330934">
        <w:t xml:space="preserve">Федеральное государственное бюджетное образовательное </w:t>
      </w:r>
    </w:p>
    <w:p w:rsidR="00BB2E9A" w:rsidRPr="00330934" w:rsidRDefault="00BB2E9A" w:rsidP="00BB2E9A">
      <w:pPr>
        <w:ind w:left="-340" w:right="-284"/>
        <w:jc w:val="center"/>
      </w:pPr>
      <w:r w:rsidRPr="00330934">
        <w:t>учреждение высшего образования</w:t>
      </w:r>
    </w:p>
    <w:p w:rsidR="00BB2E9A" w:rsidRPr="00330934" w:rsidRDefault="00BB2E9A" w:rsidP="00BB2E9A">
      <w:pPr>
        <w:ind w:left="-340" w:right="-284"/>
        <w:jc w:val="center"/>
        <w:rPr>
          <w:b/>
        </w:rPr>
      </w:pPr>
      <w:r w:rsidRPr="00330934">
        <w:rPr>
          <w:b/>
        </w:rPr>
        <w:t>Алтайский государственный аграрный университет</w:t>
      </w:r>
    </w:p>
    <w:p w:rsidR="00BB2E9A" w:rsidRPr="00330934" w:rsidRDefault="00BB2E9A" w:rsidP="00BB2E9A">
      <w:pPr>
        <w:spacing w:after="120"/>
        <w:ind w:left="-340" w:right="-284"/>
        <w:jc w:val="center"/>
        <w:rPr>
          <w:b/>
          <w:i/>
        </w:rPr>
      </w:pPr>
      <w:r w:rsidRPr="00330934">
        <w:rPr>
          <w:b/>
          <w:i/>
        </w:rPr>
        <w:t>Кафедра гуманитарных дисциплин</w:t>
      </w:r>
    </w:p>
    <w:p w:rsidR="00BB2E9A" w:rsidRDefault="00BB2E9A" w:rsidP="00BB2E9A">
      <w:pPr>
        <w:jc w:val="center"/>
        <w:rPr>
          <w:b/>
          <w:i/>
        </w:rPr>
      </w:pPr>
    </w:p>
    <w:p w:rsidR="00753F16" w:rsidRPr="00C66DCB" w:rsidRDefault="00BB2E9A" w:rsidP="00753F16">
      <w:pPr>
        <w:widowControl w:val="0"/>
        <w:jc w:val="center"/>
        <w:rPr>
          <w:b/>
          <w:sz w:val="32"/>
          <w:szCs w:val="32"/>
        </w:rPr>
      </w:pPr>
      <w:r w:rsidRPr="00C66DCB">
        <w:rPr>
          <w:b/>
          <w:sz w:val="32"/>
          <w:szCs w:val="32"/>
        </w:rPr>
        <w:t>Информационное письмо</w:t>
      </w:r>
      <w:r w:rsidR="00330934" w:rsidRPr="00C66DCB">
        <w:rPr>
          <w:b/>
          <w:sz w:val="32"/>
          <w:szCs w:val="32"/>
        </w:rPr>
        <w:t>-</w:t>
      </w:r>
      <w:r w:rsidRPr="00C66DCB">
        <w:rPr>
          <w:b/>
          <w:sz w:val="32"/>
          <w:szCs w:val="32"/>
        </w:rPr>
        <w:t xml:space="preserve">приглашение на участие </w:t>
      </w:r>
    </w:p>
    <w:p w:rsidR="00BB2E9A" w:rsidRPr="00C66DCB" w:rsidRDefault="00BB2E9A" w:rsidP="00753F16">
      <w:pPr>
        <w:widowControl w:val="0"/>
        <w:jc w:val="center"/>
        <w:rPr>
          <w:sz w:val="32"/>
          <w:szCs w:val="32"/>
        </w:rPr>
      </w:pPr>
      <w:r w:rsidRPr="00C66DCB">
        <w:rPr>
          <w:b/>
          <w:sz w:val="32"/>
          <w:szCs w:val="32"/>
        </w:rPr>
        <w:t xml:space="preserve">в </w:t>
      </w:r>
      <w:r w:rsidRPr="00C66DCB">
        <w:rPr>
          <w:rStyle w:val="a4"/>
          <w:sz w:val="32"/>
          <w:szCs w:val="32"/>
        </w:rPr>
        <w:t>Круглом столе по обсуждению монографии</w:t>
      </w:r>
    </w:p>
    <w:p w:rsidR="00330934" w:rsidRPr="00330934" w:rsidRDefault="00330934" w:rsidP="00BB2E9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B2E9A" w:rsidRPr="00C66DCB" w:rsidRDefault="00BB2E9A" w:rsidP="00BB2E9A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C66DCB">
        <w:rPr>
          <w:b/>
          <w:sz w:val="32"/>
          <w:szCs w:val="32"/>
        </w:rPr>
        <w:t xml:space="preserve">«Россия в </w:t>
      </w:r>
      <w:proofErr w:type="spellStart"/>
      <w:r w:rsidRPr="00C66DCB">
        <w:rPr>
          <w:b/>
          <w:sz w:val="32"/>
          <w:szCs w:val="32"/>
        </w:rPr>
        <w:t>средокрестии</w:t>
      </w:r>
      <w:proofErr w:type="spellEnd"/>
      <w:r w:rsidRPr="00C66DCB">
        <w:rPr>
          <w:b/>
          <w:sz w:val="32"/>
          <w:szCs w:val="32"/>
        </w:rPr>
        <w:t xml:space="preserve"> пространств и времен </w:t>
      </w:r>
    </w:p>
    <w:p w:rsidR="00BB2E9A" w:rsidRPr="00C66DCB" w:rsidRDefault="00BB2E9A" w:rsidP="00BB2E9A">
      <w:pPr>
        <w:jc w:val="center"/>
        <w:rPr>
          <w:b/>
          <w:sz w:val="32"/>
          <w:szCs w:val="32"/>
        </w:rPr>
      </w:pPr>
      <w:r w:rsidRPr="00C66DCB">
        <w:rPr>
          <w:b/>
          <w:sz w:val="32"/>
          <w:szCs w:val="32"/>
        </w:rPr>
        <w:t>(опыт синтетического цивилизационного подхода)»</w:t>
      </w:r>
    </w:p>
    <w:p w:rsidR="00BB2E9A" w:rsidRPr="00C66DCB" w:rsidRDefault="00BB2E9A" w:rsidP="00BB2E9A">
      <w:pPr>
        <w:jc w:val="center"/>
        <w:rPr>
          <w:i/>
          <w:sz w:val="32"/>
          <w:szCs w:val="32"/>
        </w:rPr>
      </w:pPr>
      <w:r w:rsidRPr="00C66DCB">
        <w:rPr>
          <w:iCs/>
          <w:sz w:val="32"/>
          <w:szCs w:val="32"/>
        </w:rPr>
        <w:t>18 декабря 2025 года в 15.00</w:t>
      </w:r>
    </w:p>
    <w:p w:rsidR="00BB2E9A" w:rsidRPr="00C66DCB" w:rsidRDefault="00BB2E9A" w:rsidP="00BB2E9A">
      <w:pPr>
        <w:jc w:val="center"/>
        <w:rPr>
          <w:b/>
          <w:i/>
          <w:sz w:val="32"/>
          <w:szCs w:val="32"/>
        </w:rPr>
      </w:pPr>
    </w:p>
    <w:p w:rsidR="00BB2E9A" w:rsidRDefault="00BB2E9A" w:rsidP="00BB2E9A">
      <w:pPr>
        <w:jc w:val="center"/>
        <w:rPr>
          <w:b/>
          <w:sz w:val="28"/>
          <w:szCs w:val="28"/>
        </w:rPr>
      </w:pPr>
      <w:r w:rsidRPr="00C66DCB">
        <w:rPr>
          <w:b/>
          <w:sz w:val="28"/>
          <w:szCs w:val="28"/>
        </w:rPr>
        <w:t>Уважаемые коллеги!</w:t>
      </w:r>
    </w:p>
    <w:p w:rsidR="00AD5555" w:rsidRPr="00C66DCB" w:rsidRDefault="00AD5555" w:rsidP="00BB2E9A">
      <w:pPr>
        <w:jc w:val="center"/>
        <w:rPr>
          <w:b/>
          <w:i/>
          <w:sz w:val="28"/>
          <w:szCs w:val="28"/>
        </w:rPr>
      </w:pPr>
    </w:p>
    <w:p w:rsidR="00BB2E9A" w:rsidRDefault="00650760" w:rsidP="006D1CF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D1CFC">
        <w:rPr>
          <w:sz w:val="28"/>
          <w:szCs w:val="28"/>
        </w:rPr>
        <w:t>П</w:t>
      </w:r>
      <w:r w:rsidR="00BB2E9A" w:rsidRPr="006D1CFC">
        <w:rPr>
          <w:sz w:val="28"/>
          <w:szCs w:val="28"/>
        </w:rPr>
        <w:t>риглашае</w:t>
      </w:r>
      <w:r w:rsidRPr="006D1CFC">
        <w:rPr>
          <w:sz w:val="28"/>
          <w:szCs w:val="28"/>
        </w:rPr>
        <w:t>м</w:t>
      </w:r>
      <w:r w:rsidR="00BB2E9A" w:rsidRPr="006D1CFC">
        <w:rPr>
          <w:sz w:val="28"/>
          <w:szCs w:val="28"/>
        </w:rPr>
        <w:t xml:space="preserve"> </w:t>
      </w:r>
      <w:r w:rsidRPr="006D1CFC">
        <w:rPr>
          <w:sz w:val="28"/>
          <w:szCs w:val="28"/>
        </w:rPr>
        <w:t xml:space="preserve">к </w:t>
      </w:r>
      <w:r w:rsidR="00BB2E9A" w:rsidRPr="006D1CFC">
        <w:rPr>
          <w:sz w:val="28"/>
          <w:szCs w:val="28"/>
        </w:rPr>
        <w:t>участи</w:t>
      </w:r>
      <w:r w:rsidRPr="006D1CFC">
        <w:rPr>
          <w:sz w:val="28"/>
          <w:szCs w:val="28"/>
        </w:rPr>
        <w:t>ю</w:t>
      </w:r>
      <w:r w:rsidR="00BB2E9A" w:rsidRPr="006D1CFC">
        <w:rPr>
          <w:sz w:val="28"/>
          <w:szCs w:val="28"/>
        </w:rPr>
        <w:t xml:space="preserve"> в работе Круглого стола философ</w:t>
      </w:r>
      <w:r w:rsidRPr="006D1CFC">
        <w:rPr>
          <w:sz w:val="28"/>
          <w:szCs w:val="28"/>
        </w:rPr>
        <w:t>ов</w:t>
      </w:r>
      <w:r w:rsidR="00BB2E9A" w:rsidRPr="006D1CFC">
        <w:rPr>
          <w:sz w:val="28"/>
          <w:szCs w:val="28"/>
        </w:rPr>
        <w:t>, социолог</w:t>
      </w:r>
      <w:r w:rsidRPr="006D1CFC">
        <w:rPr>
          <w:sz w:val="28"/>
          <w:szCs w:val="28"/>
        </w:rPr>
        <w:t>ов</w:t>
      </w:r>
      <w:r w:rsidR="00BB2E9A" w:rsidRPr="006D1CFC">
        <w:rPr>
          <w:sz w:val="28"/>
          <w:szCs w:val="28"/>
        </w:rPr>
        <w:t>, политолог</w:t>
      </w:r>
      <w:r w:rsidRPr="006D1CFC">
        <w:rPr>
          <w:sz w:val="28"/>
          <w:szCs w:val="28"/>
        </w:rPr>
        <w:t>ов</w:t>
      </w:r>
      <w:r w:rsidR="00BB2E9A" w:rsidRPr="006D1CFC">
        <w:rPr>
          <w:sz w:val="28"/>
          <w:szCs w:val="28"/>
        </w:rPr>
        <w:t>, этнограф</w:t>
      </w:r>
      <w:r w:rsidRPr="006D1CFC">
        <w:rPr>
          <w:sz w:val="28"/>
          <w:szCs w:val="28"/>
        </w:rPr>
        <w:t>ов</w:t>
      </w:r>
      <w:r w:rsidR="00BB2E9A" w:rsidRPr="006D1CFC">
        <w:rPr>
          <w:sz w:val="28"/>
          <w:szCs w:val="28"/>
        </w:rPr>
        <w:t>, историк</w:t>
      </w:r>
      <w:r w:rsidRPr="006D1CFC">
        <w:rPr>
          <w:sz w:val="28"/>
          <w:szCs w:val="28"/>
        </w:rPr>
        <w:t>ов</w:t>
      </w:r>
      <w:r w:rsidR="00BB2E9A" w:rsidRPr="006D1CFC">
        <w:rPr>
          <w:sz w:val="28"/>
          <w:szCs w:val="28"/>
        </w:rPr>
        <w:t>, а также все</w:t>
      </w:r>
      <w:r w:rsidRPr="006D1CFC">
        <w:rPr>
          <w:sz w:val="28"/>
          <w:szCs w:val="28"/>
        </w:rPr>
        <w:t>х</w:t>
      </w:r>
      <w:r w:rsidR="00BB2E9A" w:rsidRPr="006D1CFC">
        <w:rPr>
          <w:sz w:val="28"/>
          <w:szCs w:val="28"/>
        </w:rPr>
        <w:t xml:space="preserve">, </w:t>
      </w:r>
      <w:r w:rsidRPr="006D1CFC">
        <w:rPr>
          <w:sz w:val="28"/>
          <w:szCs w:val="28"/>
        </w:rPr>
        <w:t xml:space="preserve">кто </w:t>
      </w:r>
      <w:r w:rsidR="00BB2E9A" w:rsidRPr="006D1CFC">
        <w:rPr>
          <w:sz w:val="28"/>
          <w:szCs w:val="28"/>
        </w:rPr>
        <w:t>интересу</w:t>
      </w:r>
      <w:r w:rsidRPr="006D1CFC">
        <w:rPr>
          <w:sz w:val="28"/>
          <w:szCs w:val="28"/>
        </w:rPr>
        <w:t xml:space="preserve">ется </w:t>
      </w:r>
      <w:r w:rsidR="00BB2E9A" w:rsidRPr="006D1CFC">
        <w:rPr>
          <w:sz w:val="28"/>
          <w:szCs w:val="28"/>
        </w:rPr>
        <w:t>вопросами цивилизационного своеобразия России.</w:t>
      </w:r>
    </w:p>
    <w:p w:rsidR="006D1CFC" w:rsidRPr="006D1CFC" w:rsidRDefault="006D1CFC" w:rsidP="006D1CFC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</w:p>
    <w:p w:rsidR="006D1CFC" w:rsidRPr="008B1BE6" w:rsidRDefault="00BB2E9A" w:rsidP="00D3416F">
      <w:pPr>
        <w:widowControl w:val="0"/>
        <w:jc w:val="both"/>
        <w:rPr>
          <w:b/>
          <w:i/>
          <w:sz w:val="28"/>
          <w:szCs w:val="28"/>
        </w:rPr>
      </w:pPr>
      <w:r w:rsidRPr="008B1BE6">
        <w:rPr>
          <w:b/>
          <w:i/>
          <w:sz w:val="28"/>
          <w:szCs w:val="28"/>
        </w:rPr>
        <w:t>Форм</w:t>
      </w:r>
      <w:r w:rsidR="00D86505" w:rsidRPr="008B1BE6">
        <w:rPr>
          <w:b/>
          <w:i/>
          <w:sz w:val="28"/>
          <w:szCs w:val="28"/>
        </w:rPr>
        <w:t>ы</w:t>
      </w:r>
      <w:r w:rsidR="00330934" w:rsidRPr="008B1BE6">
        <w:rPr>
          <w:b/>
          <w:i/>
          <w:sz w:val="28"/>
          <w:szCs w:val="28"/>
        </w:rPr>
        <w:t xml:space="preserve"> проведения мероприятия: </w:t>
      </w:r>
    </w:p>
    <w:p w:rsidR="00BB2E9A" w:rsidRPr="008B1BE6" w:rsidRDefault="006D1CFC" w:rsidP="00D3416F">
      <w:pPr>
        <w:widowControl w:val="0"/>
        <w:jc w:val="both"/>
        <w:rPr>
          <w:iCs/>
          <w:sz w:val="28"/>
          <w:szCs w:val="28"/>
        </w:rPr>
      </w:pPr>
      <w:r w:rsidRPr="008B1BE6">
        <w:rPr>
          <w:b/>
          <w:i/>
          <w:sz w:val="28"/>
          <w:szCs w:val="28"/>
        </w:rPr>
        <w:t xml:space="preserve">- </w:t>
      </w:r>
      <w:r w:rsidRPr="008B1BE6">
        <w:rPr>
          <w:i/>
          <w:sz w:val="28"/>
          <w:szCs w:val="28"/>
        </w:rPr>
        <w:t>очн</w:t>
      </w:r>
      <w:r w:rsidR="00D86505" w:rsidRPr="008B1BE6">
        <w:rPr>
          <w:i/>
          <w:sz w:val="28"/>
          <w:szCs w:val="28"/>
        </w:rPr>
        <w:t>ое участие</w:t>
      </w:r>
      <w:r w:rsidRPr="008B1BE6">
        <w:rPr>
          <w:i/>
          <w:sz w:val="28"/>
          <w:szCs w:val="28"/>
        </w:rPr>
        <w:t xml:space="preserve"> п</w:t>
      </w:r>
      <w:r w:rsidR="00BB2E9A" w:rsidRPr="008B1BE6">
        <w:rPr>
          <w:i/>
          <w:iCs/>
          <w:sz w:val="28"/>
          <w:szCs w:val="28"/>
        </w:rPr>
        <w:t>о адресу:</w:t>
      </w:r>
      <w:r w:rsidR="00BB2E9A" w:rsidRPr="008B1BE6">
        <w:rPr>
          <w:iCs/>
          <w:sz w:val="28"/>
          <w:szCs w:val="28"/>
        </w:rPr>
        <w:t xml:space="preserve"> </w:t>
      </w:r>
      <w:r w:rsidRPr="008B1BE6">
        <w:rPr>
          <w:iCs/>
          <w:sz w:val="28"/>
          <w:szCs w:val="28"/>
        </w:rPr>
        <w:t>г. Барнаул,</w:t>
      </w:r>
      <w:r w:rsidRPr="008B1BE6">
        <w:rPr>
          <w:b/>
          <w:iCs/>
          <w:sz w:val="28"/>
          <w:szCs w:val="28"/>
        </w:rPr>
        <w:t xml:space="preserve"> </w:t>
      </w:r>
      <w:r w:rsidR="00BB2E9A" w:rsidRPr="008B1BE6">
        <w:rPr>
          <w:iCs/>
          <w:sz w:val="28"/>
          <w:szCs w:val="28"/>
        </w:rPr>
        <w:t>пр-т. Красноармейский, 98</w:t>
      </w:r>
      <w:r w:rsidRPr="008B1BE6">
        <w:rPr>
          <w:iCs/>
          <w:sz w:val="28"/>
          <w:szCs w:val="28"/>
        </w:rPr>
        <w:t>. Главный корпус Алтайского ГАУ</w:t>
      </w:r>
      <w:r w:rsidR="00BB2E9A" w:rsidRPr="008B1BE6">
        <w:rPr>
          <w:iCs/>
          <w:sz w:val="28"/>
          <w:szCs w:val="28"/>
        </w:rPr>
        <w:t>, ауд. 243 (Конференц-зал)</w:t>
      </w:r>
      <w:r w:rsidRPr="008B1BE6">
        <w:rPr>
          <w:iCs/>
          <w:sz w:val="28"/>
          <w:szCs w:val="28"/>
        </w:rPr>
        <w:t>;</w:t>
      </w:r>
    </w:p>
    <w:p w:rsidR="006D1CFC" w:rsidRPr="008B1BE6" w:rsidRDefault="006D1CFC" w:rsidP="006D1CFC">
      <w:pPr>
        <w:ind w:right="-6"/>
        <w:jc w:val="both"/>
        <w:rPr>
          <w:i/>
          <w:sz w:val="28"/>
          <w:szCs w:val="28"/>
        </w:rPr>
      </w:pPr>
      <w:r w:rsidRPr="008B1BE6">
        <w:rPr>
          <w:iCs/>
          <w:sz w:val="28"/>
          <w:szCs w:val="28"/>
        </w:rPr>
        <w:t>- д</w:t>
      </w:r>
      <w:r w:rsidRPr="008B1BE6">
        <w:rPr>
          <w:i/>
          <w:sz w:val="28"/>
          <w:szCs w:val="28"/>
        </w:rPr>
        <w:t>ля онлайн-участия за ссылкой обратиться к техническому секретарю.</w:t>
      </w:r>
    </w:p>
    <w:p w:rsidR="00BB2E9A" w:rsidRPr="008B1BE6" w:rsidRDefault="00BB2E9A" w:rsidP="006D1CFC">
      <w:pPr>
        <w:widowControl w:val="0"/>
        <w:jc w:val="both"/>
        <w:rPr>
          <w:sz w:val="28"/>
          <w:szCs w:val="28"/>
        </w:rPr>
      </w:pPr>
    </w:p>
    <w:p w:rsidR="00C66DCB" w:rsidRPr="008B1BE6" w:rsidRDefault="00C66DCB" w:rsidP="00BB2E9A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BB2E9A" w:rsidRPr="00BB2E9A" w:rsidRDefault="00BB2E9A" w:rsidP="00BB2E9A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BB2E9A">
        <w:rPr>
          <w:b/>
          <w:sz w:val="28"/>
          <w:szCs w:val="28"/>
        </w:rPr>
        <w:t>Вопросы для обсуждения:</w:t>
      </w:r>
    </w:p>
    <w:p w:rsidR="00BB2E9A" w:rsidRPr="00BB2E9A" w:rsidRDefault="00BB2E9A" w:rsidP="00BB2E9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2E9A">
        <w:rPr>
          <w:sz w:val="28"/>
          <w:szCs w:val="28"/>
        </w:rPr>
        <w:t>1. Возможности и перспективы использования цивилизационного подхода при анализе своеобразия культурно-исторического развития России.</w:t>
      </w:r>
    </w:p>
    <w:p w:rsidR="00BB2E9A" w:rsidRPr="00BB2E9A" w:rsidRDefault="00BB2E9A" w:rsidP="00BB2E9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2E9A">
        <w:rPr>
          <w:sz w:val="28"/>
          <w:szCs w:val="28"/>
        </w:rPr>
        <w:t xml:space="preserve">2. Россия между Востоком и Западом. Россия и </w:t>
      </w:r>
      <w:proofErr w:type="spellStart"/>
      <w:r w:rsidRPr="00BB2E9A">
        <w:rPr>
          <w:sz w:val="28"/>
          <w:szCs w:val="28"/>
        </w:rPr>
        <w:t>ноосферное</w:t>
      </w:r>
      <w:proofErr w:type="spellEnd"/>
      <w:r w:rsidRPr="00BB2E9A">
        <w:rPr>
          <w:sz w:val="28"/>
          <w:szCs w:val="28"/>
        </w:rPr>
        <w:t xml:space="preserve"> (духовно-экологическое) будущее человечества. </w:t>
      </w:r>
    </w:p>
    <w:p w:rsidR="00BB2E9A" w:rsidRPr="00BB2E9A" w:rsidRDefault="00BB2E9A" w:rsidP="00BB2E9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2E9A">
        <w:rPr>
          <w:sz w:val="28"/>
          <w:szCs w:val="28"/>
        </w:rPr>
        <w:t>3. Роль Сибири в стратегическом цивилизационном повороте.</w:t>
      </w:r>
    </w:p>
    <w:p w:rsidR="00BB2E9A" w:rsidRPr="00BB2E9A" w:rsidRDefault="00BB2E9A" w:rsidP="00BB2E9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2E9A">
        <w:rPr>
          <w:sz w:val="28"/>
          <w:szCs w:val="28"/>
        </w:rPr>
        <w:t>4. Понятие цивилизационного коридора. Цивилизационные коридоры Евразии.</w:t>
      </w:r>
    </w:p>
    <w:p w:rsidR="00BB2E9A" w:rsidRPr="00BB2E9A" w:rsidRDefault="00BB2E9A" w:rsidP="00BB2E9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B2E9A">
        <w:rPr>
          <w:sz w:val="28"/>
          <w:szCs w:val="28"/>
        </w:rPr>
        <w:t xml:space="preserve">5. Духовные ценности и цивилизационный потенциал России. Служение Отечеству и </w:t>
      </w:r>
      <w:proofErr w:type="spellStart"/>
      <w:r w:rsidRPr="00BB2E9A">
        <w:rPr>
          <w:sz w:val="28"/>
          <w:szCs w:val="28"/>
        </w:rPr>
        <w:t>нестяжательство</w:t>
      </w:r>
      <w:proofErr w:type="spellEnd"/>
      <w:r w:rsidRPr="00BB2E9A">
        <w:rPr>
          <w:sz w:val="28"/>
          <w:szCs w:val="28"/>
        </w:rPr>
        <w:t xml:space="preserve"> как ва</w:t>
      </w:r>
      <w:bookmarkStart w:id="0" w:name="_GoBack"/>
      <w:bookmarkEnd w:id="0"/>
      <w:r w:rsidRPr="00BB2E9A">
        <w:rPr>
          <w:sz w:val="28"/>
          <w:szCs w:val="28"/>
        </w:rPr>
        <w:t>жнейшие духовные ценности России.</w:t>
      </w:r>
    </w:p>
    <w:p w:rsidR="00BB2E9A" w:rsidRPr="00BB2E9A" w:rsidRDefault="00BB2E9A" w:rsidP="00BB2E9A">
      <w:pPr>
        <w:pStyle w:val="a3"/>
        <w:ind w:firstLine="567"/>
        <w:jc w:val="both"/>
        <w:rPr>
          <w:sz w:val="28"/>
          <w:szCs w:val="28"/>
        </w:rPr>
      </w:pPr>
      <w:r w:rsidRPr="00BB2E9A">
        <w:rPr>
          <w:sz w:val="28"/>
          <w:szCs w:val="28"/>
        </w:rPr>
        <w:t xml:space="preserve">Текст монографии размещен в РИНЦ. Адрес электронной ссылки: </w:t>
      </w:r>
      <w:hyperlink r:id="rId7" w:history="1">
        <w:r w:rsidRPr="00BB2E9A">
          <w:rPr>
            <w:rStyle w:val="a5"/>
            <w:sz w:val="28"/>
            <w:szCs w:val="28"/>
          </w:rPr>
          <w:t>https://elibrary.ru/item.asp?id=82460245</w:t>
        </w:r>
      </w:hyperlink>
      <w:r w:rsidRPr="00BB2E9A">
        <w:rPr>
          <w:sz w:val="28"/>
          <w:szCs w:val="28"/>
        </w:rPr>
        <w:t xml:space="preserve">; </w:t>
      </w:r>
      <w:hyperlink r:id="rId8" w:history="1">
        <w:r w:rsidRPr="00BB2E9A">
          <w:rPr>
            <w:rStyle w:val="a5"/>
            <w:sz w:val="28"/>
            <w:szCs w:val="28"/>
          </w:rPr>
          <w:t>https://philosophy.nsc.ru/node/1439</w:t>
        </w:r>
      </w:hyperlink>
    </w:p>
    <w:p w:rsidR="00C66DCB" w:rsidRDefault="00BB2E9A" w:rsidP="00BB2E9A">
      <w:pPr>
        <w:ind w:right="-6" w:firstLine="567"/>
        <w:jc w:val="both"/>
        <w:rPr>
          <w:sz w:val="28"/>
          <w:szCs w:val="28"/>
        </w:rPr>
      </w:pPr>
      <w:r w:rsidRPr="00BB2E9A">
        <w:rPr>
          <w:b/>
          <w:sz w:val="28"/>
          <w:szCs w:val="28"/>
        </w:rPr>
        <w:lastRenderedPageBreak/>
        <w:t>Модераторы Круглого стола:</w:t>
      </w:r>
      <w:r w:rsidRPr="00BB2E9A">
        <w:rPr>
          <w:sz w:val="28"/>
          <w:szCs w:val="28"/>
        </w:rPr>
        <w:t xml:space="preserve"> </w:t>
      </w:r>
    </w:p>
    <w:p w:rsidR="00C66DCB" w:rsidRPr="00C66DCB" w:rsidRDefault="00BB2E9A" w:rsidP="00C66DCB">
      <w:pPr>
        <w:pStyle w:val="a6"/>
        <w:numPr>
          <w:ilvl w:val="0"/>
          <w:numId w:val="1"/>
        </w:numPr>
        <w:ind w:right="-6"/>
        <w:jc w:val="both"/>
        <w:rPr>
          <w:sz w:val="28"/>
          <w:szCs w:val="28"/>
        </w:rPr>
      </w:pPr>
      <w:r w:rsidRPr="00C66DCB">
        <w:rPr>
          <w:sz w:val="28"/>
          <w:szCs w:val="28"/>
        </w:rPr>
        <w:t xml:space="preserve">Иванов Андрей Владимирович, профессор, доктор философских наук, директор Центра гуманитарных дисциплин Алтайского ГАУ; </w:t>
      </w:r>
    </w:p>
    <w:p w:rsidR="00BB2E9A" w:rsidRPr="00C66DCB" w:rsidRDefault="00BB2E9A" w:rsidP="00C66DCB">
      <w:pPr>
        <w:pStyle w:val="a6"/>
        <w:numPr>
          <w:ilvl w:val="0"/>
          <w:numId w:val="1"/>
        </w:numPr>
        <w:ind w:right="-6"/>
        <w:jc w:val="both"/>
        <w:rPr>
          <w:sz w:val="28"/>
          <w:szCs w:val="28"/>
        </w:rPr>
      </w:pPr>
      <w:r w:rsidRPr="00C66DCB">
        <w:rPr>
          <w:sz w:val="28"/>
          <w:szCs w:val="28"/>
        </w:rPr>
        <w:t>Попков Юрий Владимирович, профессор, доктор философских наук, главный научный сотрудник ИФПР СО РАН</w:t>
      </w:r>
    </w:p>
    <w:p w:rsidR="00BB2E9A" w:rsidRPr="00BB2E9A" w:rsidRDefault="00BB2E9A" w:rsidP="00BB2E9A">
      <w:pPr>
        <w:ind w:right="-6" w:firstLine="567"/>
        <w:jc w:val="both"/>
        <w:rPr>
          <w:b/>
          <w:sz w:val="28"/>
          <w:szCs w:val="28"/>
        </w:rPr>
      </w:pPr>
      <w:r w:rsidRPr="00BB2E9A">
        <w:rPr>
          <w:b/>
          <w:sz w:val="28"/>
          <w:szCs w:val="28"/>
        </w:rPr>
        <w:t>Технический секретарь:</w:t>
      </w:r>
    </w:p>
    <w:p w:rsidR="00BB2E9A" w:rsidRPr="00C66DCB" w:rsidRDefault="00BB2E9A" w:rsidP="00C66DCB">
      <w:pPr>
        <w:pStyle w:val="a6"/>
        <w:numPr>
          <w:ilvl w:val="0"/>
          <w:numId w:val="2"/>
        </w:numPr>
        <w:ind w:right="-6"/>
        <w:jc w:val="both"/>
        <w:rPr>
          <w:sz w:val="28"/>
          <w:szCs w:val="28"/>
        </w:rPr>
      </w:pPr>
      <w:r w:rsidRPr="00C66DCB">
        <w:rPr>
          <w:sz w:val="28"/>
          <w:szCs w:val="28"/>
        </w:rPr>
        <w:t xml:space="preserve">Артамонова Татьяна Александровна – доцент, кандидат философских наук; тел. 8-983-352-7707, </w:t>
      </w:r>
      <w:r w:rsidRPr="00C66DCB">
        <w:rPr>
          <w:sz w:val="28"/>
          <w:szCs w:val="28"/>
          <w:lang w:val="en-US"/>
        </w:rPr>
        <w:t>e</w:t>
      </w:r>
      <w:r w:rsidRPr="00C66DCB">
        <w:rPr>
          <w:sz w:val="28"/>
          <w:szCs w:val="28"/>
        </w:rPr>
        <w:t>-</w:t>
      </w:r>
      <w:r w:rsidRPr="00C66DCB">
        <w:rPr>
          <w:sz w:val="28"/>
          <w:szCs w:val="28"/>
          <w:lang w:val="en-US"/>
        </w:rPr>
        <w:t>mail</w:t>
      </w:r>
      <w:r w:rsidRPr="00C66DCB">
        <w:rPr>
          <w:sz w:val="28"/>
          <w:szCs w:val="28"/>
        </w:rPr>
        <w:t xml:space="preserve">: </w:t>
      </w:r>
      <w:hyperlink r:id="rId9" w:history="1">
        <w:r w:rsidRPr="00C66DCB">
          <w:rPr>
            <w:rStyle w:val="a5"/>
            <w:sz w:val="28"/>
            <w:szCs w:val="28"/>
            <w:lang w:val="en-US"/>
          </w:rPr>
          <w:t>art</w:t>
        </w:r>
        <w:r w:rsidRPr="00C66DCB">
          <w:rPr>
            <w:rStyle w:val="a5"/>
            <w:sz w:val="28"/>
            <w:szCs w:val="28"/>
          </w:rPr>
          <w:t>-</w:t>
        </w:r>
        <w:r w:rsidRPr="00C66DCB">
          <w:rPr>
            <w:rStyle w:val="a5"/>
            <w:sz w:val="28"/>
            <w:szCs w:val="28"/>
            <w:lang w:val="en-US"/>
          </w:rPr>
          <w:t>katun</w:t>
        </w:r>
        <w:r w:rsidRPr="00C66DCB">
          <w:rPr>
            <w:rStyle w:val="a5"/>
            <w:sz w:val="28"/>
            <w:szCs w:val="28"/>
          </w:rPr>
          <w:t>@</w:t>
        </w:r>
        <w:r w:rsidRPr="00C66DCB">
          <w:rPr>
            <w:rStyle w:val="a5"/>
            <w:sz w:val="28"/>
            <w:szCs w:val="28"/>
            <w:lang w:val="en-US"/>
          </w:rPr>
          <w:t>mail</w:t>
        </w:r>
        <w:r w:rsidRPr="00C66DCB">
          <w:rPr>
            <w:rStyle w:val="a5"/>
            <w:sz w:val="28"/>
            <w:szCs w:val="28"/>
          </w:rPr>
          <w:t>.</w:t>
        </w:r>
        <w:proofErr w:type="spellStart"/>
        <w:r w:rsidRPr="00C66DCB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C66DCB">
        <w:rPr>
          <w:sz w:val="28"/>
          <w:szCs w:val="28"/>
        </w:rPr>
        <w:t xml:space="preserve">; </w:t>
      </w:r>
    </w:p>
    <w:p w:rsidR="00BB2E9A" w:rsidRPr="00BB2E9A" w:rsidRDefault="00BB2E9A" w:rsidP="00BB2E9A">
      <w:pPr>
        <w:ind w:right="-6" w:firstLine="567"/>
        <w:jc w:val="both"/>
        <w:rPr>
          <w:sz w:val="28"/>
          <w:szCs w:val="28"/>
        </w:rPr>
      </w:pPr>
    </w:p>
    <w:p w:rsidR="00BB2E9A" w:rsidRDefault="00BB2E9A" w:rsidP="00BB2E9A">
      <w:pPr>
        <w:ind w:right="-6" w:firstLine="567"/>
        <w:jc w:val="both"/>
        <w:rPr>
          <w:i/>
          <w:sz w:val="28"/>
          <w:szCs w:val="28"/>
        </w:rPr>
      </w:pPr>
      <w:r w:rsidRPr="00C66DCB">
        <w:rPr>
          <w:i/>
          <w:sz w:val="28"/>
          <w:szCs w:val="28"/>
        </w:rPr>
        <w:t xml:space="preserve">Для участия с </w:t>
      </w:r>
      <w:r w:rsidR="00650760" w:rsidRPr="00D86505">
        <w:rPr>
          <w:i/>
          <w:sz w:val="28"/>
          <w:szCs w:val="28"/>
        </w:rPr>
        <w:t xml:space="preserve">фиксированным выступлением </w:t>
      </w:r>
      <w:r w:rsidRPr="00C66DCB">
        <w:rPr>
          <w:i/>
          <w:sz w:val="28"/>
          <w:szCs w:val="28"/>
        </w:rPr>
        <w:t>необходимо оформить заявку в произвольной форме (ФИО, научная степень, место работы, тема выступления) и переслать на электронную почту техническому секретарю.</w:t>
      </w:r>
    </w:p>
    <w:p w:rsidR="0072012D" w:rsidRPr="00BB2E9A" w:rsidRDefault="0072012D">
      <w:pPr>
        <w:rPr>
          <w:sz w:val="28"/>
          <w:szCs w:val="28"/>
        </w:rPr>
      </w:pPr>
    </w:p>
    <w:sectPr w:rsidR="0072012D" w:rsidRPr="00BB2E9A" w:rsidSect="00F13615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D16D9"/>
    <w:multiLevelType w:val="hybridMultilevel"/>
    <w:tmpl w:val="835003B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7AB51FA"/>
    <w:multiLevelType w:val="hybridMultilevel"/>
    <w:tmpl w:val="4DBCAF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76"/>
    <w:rsid w:val="00330934"/>
    <w:rsid w:val="00374F61"/>
    <w:rsid w:val="004B00EF"/>
    <w:rsid w:val="00544233"/>
    <w:rsid w:val="00650760"/>
    <w:rsid w:val="00682A6D"/>
    <w:rsid w:val="006D1CFC"/>
    <w:rsid w:val="0072012D"/>
    <w:rsid w:val="00753F16"/>
    <w:rsid w:val="007A0F67"/>
    <w:rsid w:val="007D1169"/>
    <w:rsid w:val="008B1BE6"/>
    <w:rsid w:val="00A571BE"/>
    <w:rsid w:val="00AD5555"/>
    <w:rsid w:val="00BB2E9A"/>
    <w:rsid w:val="00C66DCB"/>
    <w:rsid w:val="00D30C94"/>
    <w:rsid w:val="00D3416F"/>
    <w:rsid w:val="00D86505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2154E35-1763-40A2-BD3E-0D614C60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2E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B2E9A"/>
    <w:rPr>
      <w:b/>
      <w:bCs/>
    </w:rPr>
  </w:style>
  <w:style w:type="character" w:styleId="a5">
    <w:name w:val="Hyperlink"/>
    <w:uiPriority w:val="99"/>
    <w:unhideWhenUsed/>
    <w:rsid w:val="00BB2E9A"/>
    <w:rPr>
      <w:color w:val="0000FF"/>
      <w:u w:val="single"/>
    </w:rPr>
  </w:style>
  <w:style w:type="paragraph" w:customStyle="1" w:styleId="Default">
    <w:name w:val="Default"/>
    <w:rsid w:val="00BB2E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66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ilosophy.nsc.ru/node/14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824602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-katu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RePack by Diakov</cp:lastModifiedBy>
  <cp:revision>6</cp:revision>
  <dcterms:created xsi:type="dcterms:W3CDTF">2025-11-15T08:08:00Z</dcterms:created>
  <dcterms:modified xsi:type="dcterms:W3CDTF">2025-12-05T04:46:00Z</dcterms:modified>
</cp:coreProperties>
</file>